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128" w:rsidRDefault="00BC219C" w:rsidP="00BC219C">
      <w:r>
        <w:rPr>
          <w:noProof/>
          <w:lang w:eastAsia="ru-RU"/>
        </w:rPr>
        <w:drawing>
          <wp:inline distT="0" distB="0" distL="0" distR="0" wp14:anchorId="4A5B35A2">
            <wp:extent cx="7749540" cy="10292358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2245" cy="102959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219C" w:rsidRPr="00BC219C" w:rsidRDefault="00BC219C" w:rsidP="00BC219C">
      <w:pPr>
        <w:ind w:left="709"/>
        <w:rPr>
          <w:rFonts w:ascii="Times New Roman" w:hAnsi="Times New Roman" w:cs="Times New Roman"/>
        </w:rPr>
      </w:pPr>
      <w:bookmarkStart w:id="0" w:name="_GoBack"/>
    </w:p>
    <w:p w:rsidR="00BC219C" w:rsidRPr="00BC219C" w:rsidRDefault="00BC219C" w:rsidP="00BC219C">
      <w:pPr>
        <w:ind w:left="709"/>
        <w:rPr>
          <w:rFonts w:ascii="Times New Roman" w:hAnsi="Times New Roman" w:cs="Times New Roman"/>
        </w:rPr>
      </w:pPr>
    </w:p>
    <w:p w:rsidR="00BC219C" w:rsidRPr="00BC219C" w:rsidRDefault="00BC219C" w:rsidP="00BC219C">
      <w:pPr>
        <w:ind w:left="709"/>
        <w:rPr>
          <w:rFonts w:ascii="Times New Roman" w:hAnsi="Times New Roman" w:cs="Times New Roman"/>
          <w:sz w:val="28"/>
          <w:szCs w:val="28"/>
        </w:rPr>
      </w:pPr>
      <w:r w:rsidRPr="00BC219C">
        <w:rPr>
          <w:rFonts w:ascii="Times New Roman" w:hAnsi="Times New Roman" w:cs="Times New Roman"/>
          <w:sz w:val="28"/>
          <w:szCs w:val="28"/>
        </w:rPr>
        <w:t>закрепленной территории не позднее 5 июля 2026 года; форма заявления, контактный телефон ответственного по приему в школу.</w:t>
      </w:r>
    </w:p>
    <w:p w:rsidR="00BC219C" w:rsidRPr="00BC219C" w:rsidRDefault="00BC219C" w:rsidP="00BC219C">
      <w:pPr>
        <w:ind w:left="709"/>
        <w:rPr>
          <w:rFonts w:ascii="Times New Roman" w:hAnsi="Times New Roman" w:cs="Times New Roman"/>
          <w:sz w:val="28"/>
          <w:szCs w:val="28"/>
        </w:rPr>
      </w:pPr>
    </w:p>
    <w:p w:rsidR="00BC219C" w:rsidRPr="00BC219C" w:rsidRDefault="00BC219C" w:rsidP="00BC219C">
      <w:pPr>
        <w:numPr>
          <w:ilvl w:val="0"/>
          <w:numId w:val="1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C219C">
        <w:rPr>
          <w:rFonts w:ascii="Times New Roman" w:hAnsi="Times New Roman" w:cs="Times New Roman"/>
          <w:sz w:val="28"/>
          <w:szCs w:val="28"/>
        </w:rPr>
        <w:t xml:space="preserve">Заместителю директора по УР Хусаиновой М.М. разместить на информационном стенде памятки для родителей будущих первоклассников, Постановление </w:t>
      </w:r>
      <w:proofErr w:type="spellStart"/>
      <w:r w:rsidRPr="00BC219C">
        <w:rPr>
          <w:rFonts w:ascii="Times New Roman" w:hAnsi="Times New Roman" w:cs="Times New Roman"/>
          <w:sz w:val="28"/>
          <w:szCs w:val="28"/>
        </w:rPr>
        <w:t>Балтасинского</w:t>
      </w:r>
      <w:proofErr w:type="spellEnd"/>
      <w:r w:rsidRPr="00BC219C">
        <w:rPr>
          <w:rFonts w:ascii="Times New Roman" w:hAnsi="Times New Roman" w:cs="Times New Roman"/>
          <w:sz w:val="28"/>
          <w:szCs w:val="28"/>
        </w:rPr>
        <w:t xml:space="preserve"> районного исполнительного комитета РТ №133 от 14.03.2026 года «О закреплении муниципальных образовательных организаций за конкретными территориями </w:t>
      </w:r>
      <w:proofErr w:type="spellStart"/>
      <w:r w:rsidRPr="00BC219C">
        <w:rPr>
          <w:rFonts w:ascii="Times New Roman" w:hAnsi="Times New Roman" w:cs="Times New Roman"/>
          <w:sz w:val="28"/>
          <w:szCs w:val="28"/>
        </w:rPr>
        <w:t>Балтасинского</w:t>
      </w:r>
      <w:proofErr w:type="spellEnd"/>
      <w:r w:rsidRPr="00BC219C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Татарстан», Положение о порядке приема, перевода и отчисления обучающихся в МБОУ «</w:t>
      </w:r>
      <w:proofErr w:type="spellStart"/>
      <w:r w:rsidRPr="00BC219C">
        <w:rPr>
          <w:rFonts w:ascii="Times New Roman" w:hAnsi="Times New Roman" w:cs="Times New Roman"/>
          <w:sz w:val="28"/>
          <w:szCs w:val="28"/>
        </w:rPr>
        <w:t>Пижмаринская</w:t>
      </w:r>
      <w:proofErr w:type="spellEnd"/>
      <w:r w:rsidRPr="00BC219C">
        <w:rPr>
          <w:rFonts w:ascii="Times New Roman" w:hAnsi="Times New Roman" w:cs="Times New Roman"/>
          <w:sz w:val="28"/>
          <w:szCs w:val="28"/>
        </w:rPr>
        <w:t xml:space="preserve"> ООШ» </w:t>
      </w:r>
      <w:proofErr w:type="spellStart"/>
      <w:r w:rsidRPr="00BC219C">
        <w:rPr>
          <w:rFonts w:ascii="Times New Roman" w:hAnsi="Times New Roman" w:cs="Times New Roman"/>
          <w:sz w:val="28"/>
          <w:szCs w:val="28"/>
        </w:rPr>
        <w:t>Балтасинского</w:t>
      </w:r>
      <w:proofErr w:type="spellEnd"/>
      <w:r w:rsidRPr="00BC219C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Татарстан, информацию о количестве мест в 1 классах, о наличии свободных мест в первых классах для приема детей, не проживающих на закрепленной территории не позднее 5 июля 2025 года; форма заявления, контактный телефон ответственного по приему в школу.</w:t>
      </w:r>
    </w:p>
    <w:p w:rsidR="00BC219C" w:rsidRPr="00BC219C" w:rsidRDefault="00BC219C" w:rsidP="00BC219C">
      <w:pPr>
        <w:numPr>
          <w:ilvl w:val="0"/>
          <w:numId w:val="1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BC219C">
        <w:rPr>
          <w:rFonts w:ascii="Times New Roman" w:hAnsi="Times New Roman" w:cs="Times New Roman"/>
          <w:sz w:val="28"/>
          <w:szCs w:val="28"/>
        </w:rPr>
        <w:t>Контроль за исполнением приказа оставляю за собой.</w:t>
      </w:r>
    </w:p>
    <w:p w:rsidR="00BC219C" w:rsidRPr="00BC219C" w:rsidRDefault="00BC219C" w:rsidP="00BC219C">
      <w:pPr>
        <w:ind w:left="709"/>
        <w:rPr>
          <w:rFonts w:ascii="Times New Roman" w:hAnsi="Times New Roman" w:cs="Times New Roman"/>
          <w:sz w:val="28"/>
          <w:szCs w:val="28"/>
        </w:rPr>
      </w:pPr>
    </w:p>
    <w:p w:rsidR="00BC219C" w:rsidRPr="00BC219C" w:rsidRDefault="00BC219C" w:rsidP="00BC219C">
      <w:pPr>
        <w:ind w:left="709"/>
        <w:rPr>
          <w:rFonts w:ascii="Times New Roman" w:hAnsi="Times New Roman" w:cs="Times New Roman"/>
          <w:sz w:val="28"/>
          <w:szCs w:val="28"/>
        </w:rPr>
      </w:pPr>
      <w:r w:rsidRPr="00BC219C">
        <w:rPr>
          <w:rFonts w:ascii="Times New Roman" w:hAnsi="Times New Roman" w:cs="Times New Roman"/>
          <w:sz w:val="28"/>
          <w:szCs w:val="28"/>
        </w:rPr>
        <w:t>Директор школы</w:t>
      </w:r>
      <w:r w:rsidRPr="00BC219C">
        <w:rPr>
          <w:rFonts w:ascii="Times New Roman" w:hAnsi="Times New Roman" w:cs="Times New Roman"/>
          <w:sz w:val="28"/>
          <w:szCs w:val="28"/>
        </w:rPr>
        <w:tab/>
        <w:t>Рамазанов Л.М.</w:t>
      </w:r>
    </w:p>
    <w:p w:rsidR="00BC219C" w:rsidRPr="00BC219C" w:rsidRDefault="00BC219C" w:rsidP="00BC219C">
      <w:pPr>
        <w:ind w:left="709"/>
        <w:rPr>
          <w:rFonts w:ascii="Times New Roman" w:hAnsi="Times New Roman" w:cs="Times New Roman"/>
          <w:sz w:val="28"/>
          <w:szCs w:val="28"/>
        </w:rPr>
      </w:pPr>
    </w:p>
    <w:p w:rsidR="00BC219C" w:rsidRPr="00BC219C" w:rsidRDefault="00BC219C" w:rsidP="00BC219C">
      <w:pPr>
        <w:ind w:left="709"/>
        <w:rPr>
          <w:rFonts w:ascii="Times New Roman" w:hAnsi="Times New Roman" w:cs="Times New Roman"/>
          <w:sz w:val="28"/>
          <w:szCs w:val="28"/>
        </w:rPr>
      </w:pPr>
      <w:r w:rsidRPr="00BC219C">
        <w:rPr>
          <w:rFonts w:ascii="Times New Roman" w:hAnsi="Times New Roman" w:cs="Times New Roman"/>
          <w:sz w:val="28"/>
          <w:szCs w:val="28"/>
        </w:rPr>
        <w:t>Ознакомилась</w:t>
      </w:r>
      <w:r w:rsidRPr="00BC219C">
        <w:rPr>
          <w:rFonts w:ascii="Times New Roman" w:hAnsi="Times New Roman" w:cs="Times New Roman"/>
          <w:sz w:val="28"/>
          <w:szCs w:val="28"/>
        </w:rPr>
        <w:tab/>
        <w:t>Хусаинова М.С.</w:t>
      </w:r>
    </w:p>
    <w:bookmarkEnd w:id="0"/>
    <w:p w:rsidR="00BC219C" w:rsidRDefault="00BC219C" w:rsidP="00BC219C">
      <w:pPr>
        <w:ind w:left="3828"/>
        <w:rPr>
          <w:sz w:val="28"/>
          <w:szCs w:val="28"/>
        </w:rPr>
      </w:pPr>
    </w:p>
    <w:p w:rsidR="00BC219C" w:rsidRDefault="00BC219C" w:rsidP="00BC219C">
      <w:pPr>
        <w:ind w:left="3828"/>
        <w:rPr>
          <w:sz w:val="28"/>
          <w:szCs w:val="28"/>
        </w:rPr>
      </w:pPr>
    </w:p>
    <w:p w:rsidR="00BC219C" w:rsidRDefault="00BC219C" w:rsidP="00BC219C">
      <w:pPr>
        <w:ind w:left="3828"/>
        <w:rPr>
          <w:sz w:val="28"/>
          <w:szCs w:val="28"/>
        </w:rPr>
      </w:pPr>
    </w:p>
    <w:p w:rsidR="00BC219C" w:rsidRDefault="00BC219C" w:rsidP="00BC219C">
      <w:pPr>
        <w:ind w:left="3828"/>
        <w:rPr>
          <w:sz w:val="28"/>
          <w:szCs w:val="28"/>
        </w:rPr>
      </w:pPr>
    </w:p>
    <w:p w:rsidR="00BC219C" w:rsidRDefault="00BC219C" w:rsidP="00BC219C">
      <w:pPr>
        <w:ind w:left="3828"/>
        <w:rPr>
          <w:sz w:val="28"/>
          <w:szCs w:val="28"/>
        </w:rPr>
      </w:pPr>
    </w:p>
    <w:p w:rsidR="00BC219C" w:rsidRDefault="00BC219C" w:rsidP="00BC219C">
      <w:pPr>
        <w:ind w:left="3828"/>
        <w:rPr>
          <w:sz w:val="28"/>
          <w:szCs w:val="28"/>
        </w:rPr>
      </w:pPr>
    </w:p>
    <w:p w:rsidR="00BC219C" w:rsidRDefault="00BC219C" w:rsidP="00BC219C">
      <w:pPr>
        <w:ind w:left="3828"/>
        <w:rPr>
          <w:sz w:val="28"/>
          <w:szCs w:val="28"/>
        </w:rPr>
      </w:pPr>
    </w:p>
    <w:p w:rsidR="00BC219C" w:rsidRDefault="00BC219C" w:rsidP="00BC219C">
      <w:pPr>
        <w:ind w:left="3828"/>
        <w:rPr>
          <w:sz w:val="28"/>
          <w:szCs w:val="28"/>
        </w:rPr>
      </w:pPr>
    </w:p>
    <w:p w:rsidR="00BC219C" w:rsidRDefault="00BC219C" w:rsidP="00BC219C">
      <w:pPr>
        <w:ind w:left="3828"/>
        <w:rPr>
          <w:sz w:val="28"/>
          <w:szCs w:val="28"/>
        </w:rPr>
      </w:pPr>
    </w:p>
    <w:p w:rsidR="00BC219C" w:rsidRDefault="00BC219C" w:rsidP="00BC219C">
      <w:pPr>
        <w:ind w:left="3828"/>
        <w:rPr>
          <w:sz w:val="28"/>
          <w:szCs w:val="28"/>
        </w:rPr>
      </w:pPr>
    </w:p>
    <w:p w:rsidR="00BC219C" w:rsidRDefault="00BC219C" w:rsidP="00BC219C">
      <w:pPr>
        <w:ind w:left="3828"/>
        <w:rPr>
          <w:sz w:val="28"/>
          <w:szCs w:val="28"/>
        </w:rPr>
      </w:pPr>
    </w:p>
    <w:p w:rsidR="00BC219C" w:rsidRDefault="00BC219C" w:rsidP="00BC219C">
      <w:pPr>
        <w:ind w:left="3828"/>
        <w:rPr>
          <w:sz w:val="28"/>
          <w:szCs w:val="28"/>
        </w:rPr>
      </w:pPr>
    </w:p>
    <w:p w:rsidR="00BC219C" w:rsidRDefault="00BC219C" w:rsidP="00BC219C">
      <w:pPr>
        <w:ind w:left="3828"/>
        <w:rPr>
          <w:sz w:val="28"/>
          <w:szCs w:val="28"/>
        </w:rPr>
      </w:pPr>
    </w:p>
    <w:p w:rsidR="00BC219C" w:rsidRDefault="00BC219C" w:rsidP="00BC219C">
      <w:pPr>
        <w:ind w:left="3828"/>
        <w:rPr>
          <w:sz w:val="28"/>
          <w:szCs w:val="28"/>
        </w:rPr>
      </w:pPr>
    </w:p>
    <w:p w:rsidR="00BC219C" w:rsidRDefault="00BC219C" w:rsidP="00BC219C">
      <w:pPr>
        <w:ind w:left="3828"/>
        <w:rPr>
          <w:sz w:val="28"/>
          <w:szCs w:val="28"/>
        </w:rPr>
      </w:pPr>
    </w:p>
    <w:p w:rsidR="00BC219C" w:rsidRDefault="00BC219C" w:rsidP="00BC219C">
      <w:pPr>
        <w:ind w:left="3828"/>
        <w:rPr>
          <w:sz w:val="28"/>
          <w:szCs w:val="28"/>
        </w:rPr>
      </w:pPr>
    </w:p>
    <w:p w:rsidR="00BC219C" w:rsidRDefault="00BC219C" w:rsidP="00BC219C">
      <w:pPr>
        <w:ind w:left="3828"/>
        <w:rPr>
          <w:sz w:val="28"/>
          <w:szCs w:val="28"/>
        </w:rPr>
      </w:pPr>
    </w:p>
    <w:p w:rsidR="00BC219C" w:rsidRPr="00BC219C" w:rsidRDefault="00BC219C" w:rsidP="00BC219C"/>
    <w:sectPr w:rsidR="00BC219C" w:rsidRPr="00BC219C" w:rsidSect="00BC219C">
      <w:pgSz w:w="11906" w:h="16838"/>
      <w:pgMar w:top="142" w:right="85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ED048C"/>
    <w:multiLevelType w:val="hybridMultilevel"/>
    <w:tmpl w:val="185A8346"/>
    <w:lvl w:ilvl="0" w:tplc="BC70C7FE">
      <w:start w:val="1"/>
      <w:numFmt w:val="decimal"/>
      <w:lvlText w:val="%1."/>
      <w:lvlJc w:val="left"/>
      <w:pPr>
        <w:ind w:left="427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0BE5448">
      <w:numFmt w:val="bullet"/>
      <w:lvlText w:val="•"/>
      <w:lvlJc w:val="left"/>
      <w:pPr>
        <w:ind w:left="1455" w:hanging="288"/>
      </w:pPr>
      <w:rPr>
        <w:rFonts w:hint="default"/>
        <w:lang w:val="ru-RU" w:eastAsia="en-US" w:bidi="ar-SA"/>
      </w:rPr>
    </w:lvl>
    <w:lvl w:ilvl="2" w:tplc="B7B422FA">
      <w:numFmt w:val="bullet"/>
      <w:lvlText w:val="•"/>
      <w:lvlJc w:val="left"/>
      <w:pPr>
        <w:ind w:left="2490" w:hanging="288"/>
      </w:pPr>
      <w:rPr>
        <w:rFonts w:hint="default"/>
        <w:lang w:val="ru-RU" w:eastAsia="en-US" w:bidi="ar-SA"/>
      </w:rPr>
    </w:lvl>
    <w:lvl w:ilvl="3" w:tplc="3E68AD2A">
      <w:numFmt w:val="bullet"/>
      <w:lvlText w:val="•"/>
      <w:lvlJc w:val="left"/>
      <w:pPr>
        <w:ind w:left="3526" w:hanging="288"/>
      </w:pPr>
      <w:rPr>
        <w:rFonts w:hint="default"/>
        <w:lang w:val="ru-RU" w:eastAsia="en-US" w:bidi="ar-SA"/>
      </w:rPr>
    </w:lvl>
    <w:lvl w:ilvl="4" w:tplc="9704D820">
      <w:numFmt w:val="bullet"/>
      <w:lvlText w:val="•"/>
      <w:lvlJc w:val="left"/>
      <w:pPr>
        <w:ind w:left="4561" w:hanging="288"/>
      </w:pPr>
      <w:rPr>
        <w:rFonts w:hint="default"/>
        <w:lang w:val="ru-RU" w:eastAsia="en-US" w:bidi="ar-SA"/>
      </w:rPr>
    </w:lvl>
    <w:lvl w:ilvl="5" w:tplc="C360B136">
      <w:numFmt w:val="bullet"/>
      <w:lvlText w:val="•"/>
      <w:lvlJc w:val="left"/>
      <w:pPr>
        <w:ind w:left="5596" w:hanging="288"/>
      </w:pPr>
      <w:rPr>
        <w:rFonts w:hint="default"/>
        <w:lang w:val="ru-RU" w:eastAsia="en-US" w:bidi="ar-SA"/>
      </w:rPr>
    </w:lvl>
    <w:lvl w:ilvl="6" w:tplc="E2A8D7EE">
      <w:numFmt w:val="bullet"/>
      <w:lvlText w:val="•"/>
      <w:lvlJc w:val="left"/>
      <w:pPr>
        <w:ind w:left="6632" w:hanging="288"/>
      </w:pPr>
      <w:rPr>
        <w:rFonts w:hint="default"/>
        <w:lang w:val="ru-RU" w:eastAsia="en-US" w:bidi="ar-SA"/>
      </w:rPr>
    </w:lvl>
    <w:lvl w:ilvl="7" w:tplc="6D2210F0">
      <w:numFmt w:val="bullet"/>
      <w:lvlText w:val="•"/>
      <w:lvlJc w:val="left"/>
      <w:pPr>
        <w:ind w:left="7667" w:hanging="288"/>
      </w:pPr>
      <w:rPr>
        <w:rFonts w:hint="default"/>
        <w:lang w:val="ru-RU" w:eastAsia="en-US" w:bidi="ar-SA"/>
      </w:rPr>
    </w:lvl>
    <w:lvl w:ilvl="8" w:tplc="1AE66596">
      <w:numFmt w:val="bullet"/>
      <w:lvlText w:val="•"/>
      <w:lvlJc w:val="left"/>
      <w:pPr>
        <w:ind w:left="8702" w:hanging="28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19C"/>
    <w:rsid w:val="003E44A5"/>
    <w:rsid w:val="00BC219C"/>
    <w:rsid w:val="00D30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62B55"/>
  <w15:chartTrackingRefBased/>
  <w15:docId w15:val="{C619F7E9-1F55-43E2-B03E-5190367F8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milja</dc:creator>
  <cp:keywords/>
  <dc:description/>
  <cp:lastModifiedBy>milja</cp:lastModifiedBy>
  <cp:revision>1</cp:revision>
  <dcterms:created xsi:type="dcterms:W3CDTF">2026-03-22T09:48:00Z</dcterms:created>
  <dcterms:modified xsi:type="dcterms:W3CDTF">2026-03-22T09:50:00Z</dcterms:modified>
</cp:coreProperties>
</file>